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15D3A659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24</w:t>
      </w:r>
      <w:r w:rsidR="009D2800">
        <w:rPr>
          <w:sz w:val="27"/>
          <w:szCs w:val="27"/>
        </w:rPr>
        <w:t>2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49354ADC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E8378C">
        <w:rPr>
          <w:sz w:val="27"/>
          <w:szCs w:val="27"/>
        </w:rPr>
        <w:t>4</w:t>
      </w:r>
      <w:r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F509CF" w:rsidP="00F509CF" w14:paraId="5FC0819D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F509CF" w:rsidP="00F509CF" w14:paraId="77394956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F509CF" w:rsidP="00F509CF" w14:paraId="6BBF5842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F509CF" w:rsidP="00F509CF" w14:paraId="26A9CB19" w14:textId="77777777">
      <w:pPr>
        <w:jc w:val="center"/>
        <w:rPr>
          <w:sz w:val="27"/>
          <w:szCs w:val="27"/>
        </w:rPr>
      </w:pPr>
    </w:p>
    <w:p w:rsidR="0081737F" w:rsidRPr="005E7678" w:rsidP="00F509CF" w14:paraId="7BBBD2AF" w14:textId="5AE13FF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Pr="009D2800" w:rsidR="00B639D7">
        <w:rPr>
          <w:color w:val="FF0000"/>
          <w:sz w:val="27"/>
          <w:szCs w:val="27"/>
          <w:lang w:eastAsia="ar-SA"/>
        </w:rPr>
        <w:t>0</w:t>
      </w:r>
      <w:r w:rsidR="009D2800">
        <w:rPr>
          <w:color w:val="FF0000"/>
          <w:sz w:val="27"/>
          <w:szCs w:val="27"/>
          <w:lang w:eastAsia="ar-SA"/>
        </w:rPr>
        <w:t>3</w:t>
      </w:r>
      <w:r w:rsidRPr="009D2800" w:rsidR="00223EEC">
        <w:rPr>
          <w:color w:val="FF0000"/>
          <w:sz w:val="27"/>
          <w:szCs w:val="27"/>
          <w:lang w:eastAsia="ar-SA"/>
        </w:rPr>
        <w:t>.0</w:t>
      </w:r>
      <w:r w:rsidRPr="009D2800" w:rsidR="00B639D7">
        <w:rPr>
          <w:color w:val="FF0000"/>
          <w:sz w:val="27"/>
          <w:szCs w:val="27"/>
          <w:lang w:eastAsia="ar-SA"/>
        </w:rPr>
        <w:t>3</w:t>
      </w:r>
      <w:r w:rsidRPr="009D2800" w:rsidR="00223EEC">
        <w:rPr>
          <w:color w:val="FF0000"/>
          <w:sz w:val="27"/>
          <w:szCs w:val="27"/>
          <w:lang w:eastAsia="ar-SA"/>
        </w:rPr>
        <w:t>.202</w:t>
      </w:r>
      <w:r w:rsidRPr="009D2800" w:rsidR="00DF63C4">
        <w:rPr>
          <w:color w:val="FF0000"/>
          <w:sz w:val="27"/>
          <w:szCs w:val="27"/>
          <w:lang w:eastAsia="ar-SA"/>
        </w:rPr>
        <w:t>4</w:t>
      </w:r>
      <w:r w:rsidRPr="009D2800" w:rsidR="00223EEC">
        <w:rPr>
          <w:color w:val="FF0000"/>
          <w:sz w:val="27"/>
          <w:szCs w:val="27"/>
          <w:lang w:eastAsia="ar-SA"/>
        </w:rPr>
        <w:t xml:space="preserve"> в </w:t>
      </w:r>
      <w:r w:rsidR="009D2800">
        <w:rPr>
          <w:color w:val="FF0000"/>
          <w:sz w:val="27"/>
          <w:szCs w:val="27"/>
          <w:lang w:eastAsia="ar-SA"/>
        </w:rPr>
        <w:t>23</w:t>
      </w:r>
      <w:r w:rsidRPr="009D2800" w:rsidR="00223EEC">
        <w:rPr>
          <w:color w:val="FF0000"/>
          <w:sz w:val="27"/>
          <w:szCs w:val="27"/>
          <w:lang w:eastAsia="ar-SA"/>
        </w:rPr>
        <w:t xml:space="preserve"> час. </w:t>
      </w:r>
      <w:r w:rsidR="009D2800">
        <w:rPr>
          <w:color w:val="FF0000"/>
          <w:sz w:val="27"/>
          <w:szCs w:val="27"/>
          <w:lang w:eastAsia="ar-SA"/>
        </w:rPr>
        <w:t>44</w:t>
      </w:r>
      <w:r w:rsidRPr="009D2800" w:rsidR="00223EEC">
        <w:rPr>
          <w:color w:val="FF0000"/>
          <w:sz w:val="27"/>
          <w:szCs w:val="27"/>
          <w:lang w:eastAsia="ar-SA"/>
        </w:rPr>
        <w:t xml:space="preserve"> мин</w:t>
      </w:r>
      <w:r w:rsidRPr="008A67A7" w:rsidR="00223EEC">
        <w:rPr>
          <w:sz w:val="27"/>
          <w:szCs w:val="27"/>
          <w:lang w:eastAsia="ar-SA"/>
        </w:rPr>
        <w:t xml:space="preserve">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 w:rsidRPr="00BE6311" w:rsidR="00223EEC">
        <w:rPr>
          <w:sz w:val="27"/>
          <w:szCs w:val="27"/>
        </w:rPr>
        <w:t xml:space="preserve">ХМАО-Югра, г. Нефтеюганск, </w:t>
      </w:r>
      <w:r w:rsidR="00223EEC">
        <w:rPr>
          <w:sz w:val="27"/>
          <w:szCs w:val="27"/>
        </w:rPr>
        <w:t>12</w:t>
      </w:r>
      <w:r w:rsidRPr="00BE6311" w:rsidR="00223EEC">
        <w:rPr>
          <w:sz w:val="27"/>
          <w:szCs w:val="27"/>
        </w:rPr>
        <w:t xml:space="preserve"> микрорайон, дом </w:t>
      </w:r>
      <w:r w:rsidR="00223EEC">
        <w:rPr>
          <w:sz w:val="27"/>
          <w:szCs w:val="27"/>
        </w:rPr>
        <w:t>37</w:t>
      </w:r>
      <w:r w:rsidRPr="00BE6311" w:rsidR="00223EEC">
        <w:rPr>
          <w:sz w:val="27"/>
          <w:szCs w:val="27"/>
        </w:rPr>
        <w:t xml:space="preserve">, квартира </w:t>
      </w:r>
      <w:r w:rsidR="00223EEC">
        <w:rPr>
          <w:sz w:val="27"/>
          <w:szCs w:val="27"/>
        </w:rPr>
        <w:t>21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</w:t>
      </w:r>
      <w:r w:rsidRPr="00201982">
        <w:rPr>
          <w:sz w:val="27"/>
          <w:szCs w:val="27"/>
        </w:rPr>
        <w:t xml:space="preserve">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</w:t>
      </w:r>
      <w:r w:rsidRPr="005E7678">
        <w:rPr>
          <w:sz w:val="27"/>
          <w:szCs w:val="27"/>
        </w:rPr>
        <w:t>и ст. 26.11 КоАП РФ:</w:t>
      </w:r>
    </w:p>
    <w:p w:rsidR="00312EE4" w:rsidRPr="005E7678" w:rsidP="00312EE4" w14:paraId="503EAC12" w14:textId="77777777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11.03.2024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75A740C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DF63C4" w:rsidR="00DF63C4">
        <w:rPr>
          <w:color w:val="FF0000"/>
          <w:sz w:val="27"/>
          <w:szCs w:val="27"/>
        </w:rPr>
        <w:t>сообщением в ДЧ</w:t>
      </w:r>
      <w:r w:rsidR="00DF63C4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рапортом </w:t>
      </w:r>
      <w:r w:rsidRPr="009D2800" w:rsidR="009D2800">
        <w:rPr>
          <w:color w:val="FF0000"/>
          <w:sz w:val="27"/>
          <w:szCs w:val="27"/>
        </w:rPr>
        <w:t xml:space="preserve">ст. </w:t>
      </w:r>
      <w:r w:rsidRPr="009D2800">
        <w:rPr>
          <w:color w:val="FF0000"/>
          <w:sz w:val="27"/>
          <w:szCs w:val="27"/>
        </w:rPr>
        <w:t xml:space="preserve">УУП </w:t>
      </w:r>
      <w:r>
        <w:rPr>
          <w:sz w:val="27"/>
          <w:szCs w:val="27"/>
        </w:rPr>
        <w:t xml:space="preserve">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 xml:space="preserve">, согласно которому в отношении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от </w:t>
      </w:r>
      <w:r w:rsidR="007075D0">
        <w:rPr>
          <w:color w:val="FF0000"/>
          <w:sz w:val="27"/>
          <w:szCs w:val="27"/>
        </w:rPr>
        <w:t>11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 xml:space="preserve">,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предупреждением; постановлением мирового судьи судебного участка №5 Нефтеюганского судебного района ХМАО-Югры от </w:t>
      </w:r>
      <w:r>
        <w:rPr>
          <w:sz w:val="27"/>
          <w:szCs w:val="27"/>
        </w:rPr>
        <w:t xml:space="preserve">30.12.2022, постановлением мирового судьи судебного участка №5 Нефтеюганского судебного района ХМАО-Югры от 07.06.2023; </w:t>
      </w:r>
      <w:r>
        <w:rPr>
          <w:sz w:val="27"/>
          <w:szCs w:val="27"/>
        </w:rPr>
        <w:t>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 xml:space="preserve">Судья квалифицирует действия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</w:t>
      </w:r>
      <w:r w:rsidRPr="00A451B9">
        <w:rPr>
          <w:sz w:val="27"/>
          <w:szCs w:val="27"/>
        </w:rPr>
        <w:t>т. 19.24 Кодекса Российской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статьи, если эти действия (бездейст</w:t>
      </w:r>
      <w:r w:rsidRPr="00A451B9">
        <w:rPr>
          <w:rFonts w:eastAsia="Calibri"/>
          <w:sz w:val="27"/>
          <w:szCs w:val="27"/>
        </w:rPr>
        <w:t>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</w:t>
      </w:r>
      <w:r w:rsidRPr="005E7678">
        <w:rPr>
          <w:sz w:val="27"/>
          <w:szCs w:val="27"/>
        </w:rPr>
        <w:t xml:space="preserve">венность в соответствии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</w:t>
      </w:r>
      <w:r w:rsidRPr="00F4188C">
        <w:rPr>
          <w:sz w:val="27"/>
          <w:szCs w:val="27"/>
        </w:rPr>
        <w:t>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11641254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>назначить ему нака</w:t>
      </w:r>
      <w:r w:rsidRPr="00BB2096">
        <w:rPr>
          <w:sz w:val="27"/>
          <w:szCs w:val="27"/>
        </w:rPr>
        <w:t xml:space="preserve">зание в виде обязательных работ на срок  </w:t>
      </w:r>
      <w:r w:rsidR="00B639D7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B639D7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 xml:space="preserve"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</w:t>
      </w:r>
      <w:r w:rsidRPr="00BB2096">
        <w:rPr>
          <w:sz w:val="27"/>
          <w:szCs w:val="27"/>
        </w:rPr>
        <w:t>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F509CF" w14:paraId="37557625" w14:textId="471FD44A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</w:t>
      </w:r>
      <w:r w:rsidRPr="005E7678">
        <w:rPr>
          <w:sz w:val="27"/>
          <w:szCs w:val="27"/>
        </w:rPr>
        <w:t>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D2800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509CF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4F5B-9AAB-4254-A5A0-69A43B2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